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AA" w:rsidRDefault="00CA6FAA" w:rsidP="00EA088E">
      <w:pPr>
        <w:jc w:val="right"/>
        <w:rPr>
          <w:rFonts w:ascii="Arial" w:hAnsi="Arial" w:cs="Arial"/>
          <w:sz w:val="14"/>
          <w:szCs w:val="14"/>
          <w:lang w:val="es-GT"/>
        </w:rPr>
      </w:pPr>
    </w:p>
    <w:p w:rsidR="00EA088E" w:rsidRDefault="00EA088E" w:rsidP="00EA088E">
      <w:pPr>
        <w:jc w:val="right"/>
        <w:rPr>
          <w:rFonts w:ascii="Arial" w:hAnsi="Arial" w:cs="Arial"/>
          <w:sz w:val="14"/>
          <w:szCs w:val="14"/>
          <w:lang w:val="es-GT"/>
        </w:rPr>
      </w:pPr>
    </w:p>
    <w:p w:rsidR="00EA088E" w:rsidRPr="00EA088E" w:rsidRDefault="00EA088E" w:rsidP="00EA088E">
      <w:pPr>
        <w:jc w:val="right"/>
        <w:rPr>
          <w:rFonts w:ascii="Arial" w:hAnsi="Arial" w:cs="Arial"/>
          <w:b/>
          <w:lang w:val="es-GT"/>
        </w:rPr>
      </w:pPr>
      <w:r w:rsidRPr="00EA088E">
        <w:rPr>
          <w:rFonts w:ascii="Arial" w:hAnsi="Arial" w:cs="Arial"/>
          <w:b/>
          <w:lang w:val="es-GT"/>
        </w:rPr>
        <w:t>1/2</w:t>
      </w:r>
    </w:p>
    <w:p w:rsidR="00EA088E" w:rsidRPr="00CA6FAA" w:rsidRDefault="00EA088E" w:rsidP="00CA6FAA">
      <w:pPr>
        <w:rPr>
          <w:rFonts w:ascii="Arial" w:hAnsi="Arial" w:cs="Arial"/>
          <w:sz w:val="14"/>
          <w:szCs w:val="14"/>
          <w:lang w:val="es-GT"/>
        </w:rPr>
      </w:pPr>
    </w:p>
    <w:tbl>
      <w:tblPr>
        <w:tblW w:w="12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561"/>
        <w:gridCol w:w="1562"/>
        <w:gridCol w:w="1135"/>
        <w:gridCol w:w="567"/>
        <w:gridCol w:w="2120"/>
        <w:gridCol w:w="1756"/>
        <w:gridCol w:w="2898"/>
      </w:tblGrid>
      <w:tr w:rsidR="00CA6FAA" w:rsidRPr="00CA6FAA" w:rsidTr="000F691D">
        <w:trPr>
          <w:trHeight w:val="1206"/>
        </w:trPr>
        <w:tc>
          <w:tcPr>
            <w:tcW w:w="12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6FAA" w:rsidRPr="00EA088E" w:rsidRDefault="00711C96" w:rsidP="0042347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RANGE!A1:H5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ARTÍCULO 10, NUMERAL 11</w:t>
            </w:r>
            <w:r w:rsidR="00CA6FAA"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- LEY DE ACCESO A LA INFORMACIÓN PÚBLICA -</w:t>
            </w:r>
            <w:r w:rsidR="00CA6FAA"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 xml:space="preserve">CONTRATACIÓN DE BIENES Y SERVICIOS </w:t>
            </w:r>
            <w:r w:rsidR="00CA6FAA"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</w:r>
            <w:r w:rsidR="00CA6FAA"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>DIRECCIÓN ADMINISTRATIVA Y FINANCIERA</w:t>
            </w:r>
            <w:r w:rsidR="00CA6FAA"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</w:r>
            <w:r w:rsidR="00CA6FAA"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Informe del mes de </w:t>
            </w:r>
            <w:r w:rsidR="00423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marzo</w:t>
            </w:r>
            <w:r w:rsidR="00CA6FAA"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de 2022 </w:t>
            </w:r>
            <w:r w:rsidR="00CA6FAA"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 xml:space="preserve">                     </w:t>
            </w:r>
            <w:bookmarkEnd w:id="0"/>
          </w:p>
        </w:tc>
      </w:tr>
      <w:tr w:rsidR="00CA6FAA" w:rsidRPr="00CA6FAA" w:rsidTr="003A7EA6">
        <w:trPr>
          <w:trHeight w:val="1877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  <w:t>MODALIDAD DE CONTRATACIÓN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MONTO </w:t>
            </w: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TOTAL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PRECIO </w:t>
            </w: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UNITARIO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UNIDADES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RENGLÓN</w:t>
            </w: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PRESUPUESTARIO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CARACTERÍSTICAS DEL PROVEEDOR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DETALLES DEL PROCESO DE ADJUDICACIÓN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CONTENIDO DEL CONTRATO</w:t>
            </w:r>
          </w:p>
        </w:tc>
      </w:tr>
      <w:tr w:rsidR="00CA6FAA" w:rsidRPr="00CA6FAA" w:rsidTr="003A7EA6">
        <w:trPr>
          <w:trHeight w:val="1878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  <w:t>Compra Directa con Oferta Electrónica (Art. 43 LCE Inciso b)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Q        24,150.00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Q          2,415.00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NAVEGA.COM, S.A.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concurso fue adjudicado el 11 de agosto de 2021.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Acta de Negociación No. 01-2021</w:t>
            </w:r>
            <w:r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>Vigencia: Del 01 de septiembre de 2021 al 30 de junio de 2022</w:t>
            </w:r>
          </w:p>
        </w:tc>
      </w:tr>
      <w:tr w:rsidR="00CA6FAA" w:rsidRPr="00CA6FAA" w:rsidTr="003A7EA6">
        <w:trPr>
          <w:trHeight w:val="1282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  <w:t>Compra de Baja Cuantía (Art. 43 LCE Inciso a)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Q        20,160.00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Q          1,680.00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REPRESENTACIONES BYALKA, S.A.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concurso fue adjudicado el 21 de diciembre de 2021.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FAA" w:rsidRPr="00EA088E" w:rsidRDefault="00CA6FAA" w:rsidP="00CA6F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Acta de Negociación No. 03-2021</w:t>
            </w:r>
            <w:r w:rsidRPr="00EA088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>Vigencia: Del 02 de enero  al 31 de diciembre de 2022</w:t>
            </w:r>
          </w:p>
        </w:tc>
      </w:tr>
    </w:tbl>
    <w:p w:rsidR="00CA6FAA" w:rsidRDefault="00CA6FAA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EA088E" w:rsidRDefault="00EA088E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Default="00366B0F" w:rsidP="00CA6FAA">
      <w:pPr>
        <w:rPr>
          <w:rFonts w:ascii="Arial" w:hAnsi="Arial" w:cs="Arial"/>
          <w:sz w:val="14"/>
          <w:szCs w:val="14"/>
        </w:rPr>
      </w:pPr>
    </w:p>
    <w:p w:rsidR="00366B0F" w:rsidRPr="00EA088E" w:rsidRDefault="00366B0F" w:rsidP="00366B0F">
      <w:pPr>
        <w:jc w:val="right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>2</w:t>
      </w:r>
      <w:r w:rsidRPr="00EA088E">
        <w:rPr>
          <w:rFonts w:ascii="Arial" w:hAnsi="Arial" w:cs="Arial"/>
          <w:b/>
          <w:lang w:val="es-GT"/>
        </w:rPr>
        <w:t>/2</w:t>
      </w:r>
    </w:p>
    <w:p w:rsidR="00366B0F" w:rsidRDefault="00366B0F" w:rsidP="00366B0F">
      <w:pPr>
        <w:jc w:val="right"/>
        <w:rPr>
          <w:rFonts w:ascii="Arial" w:hAnsi="Arial" w:cs="Arial"/>
          <w:sz w:val="14"/>
          <w:szCs w:val="14"/>
        </w:rPr>
      </w:pPr>
    </w:p>
    <w:tbl>
      <w:tblPr>
        <w:tblW w:w="128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560"/>
        <w:gridCol w:w="1559"/>
        <w:gridCol w:w="1134"/>
        <w:gridCol w:w="567"/>
        <w:gridCol w:w="2126"/>
        <w:gridCol w:w="1888"/>
        <w:gridCol w:w="2891"/>
      </w:tblGrid>
      <w:tr w:rsidR="001220E8" w:rsidRPr="00CA6FAA" w:rsidTr="00A0744F">
        <w:trPr>
          <w:trHeight w:val="1147"/>
        </w:trPr>
        <w:tc>
          <w:tcPr>
            <w:tcW w:w="12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0E8" w:rsidRPr="0046612D" w:rsidRDefault="00F643E0" w:rsidP="0042347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ARTÍCULO 10, NUMERAL 11</w:t>
            </w:r>
            <w:r w:rsidR="001220E8"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- LEY DE ACCESO A LA INFORMACIÓN PÚBLICA -</w:t>
            </w:r>
            <w:r w:rsidR="001220E8"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 xml:space="preserve">CONTRATACIÓN DE BIENES Y SERVICIOS </w:t>
            </w:r>
            <w:r w:rsidR="001220E8"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</w:r>
            <w:r w:rsidR="001220E8"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>DIRECCIÓN ADMINISTRATIVA Y FINANCIERA</w:t>
            </w:r>
            <w:r w:rsidR="001220E8"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</w:r>
            <w:r w:rsidR="001220E8"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Informe del mes de </w:t>
            </w:r>
            <w:r w:rsidR="004234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marzo </w:t>
            </w:r>
            <w:r w:rsidR="001220E8"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de 2022 </w:t>
            </w:r>
            <w:r w:rsidR="001220E8"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 xml:space="preserve">                      </w:t>
            </w:r>
            <w:bookmarkStart w:id="1" w:name="_GoBack"/>
            <w:bookmarkEnd w:id="1"/>
          </w:p>
        </w:tc>
      </w:tr>
      <w:tr w:rsidR="001220E8" w:rsidRPr="00CA6FAA" w:rsidTr="00366B0F">
        <w:trPr>
          <w:trHeight w:val="186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  <w:t>MODALIDAD DE CONTRATACIÓN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MONTO </w:t>
            </w: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PRECIO </w:t>
            </w: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UNITARIO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UNIDADES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RENGLÓN</w:t>
            </w: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br/>
              <w:t>PRESUPUESTARIO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CARACTERÍSTICAS DEL PROVEEDOR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DETALLES DEL PROCESO DE ADJUDICACIÓN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CONTENIDO DEL CONTRATO</w:t>
            </w:r>
          </w:p>
        </w:tc>
      </w:tr>
      <w:tr w:rsidR="001220E8" w:rsidRPr="00CA6FAA" w:rsidTr="00366B0F">
        <w:trPr>
          <w:trHeight w:val="165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GT" w:eastAsia="es-GT"/>
              </w:rPr>
              <w:t>Arrendamientos (Art. 43 LCE Inciso 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Q      315,000.00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 xml:space="preserve"> Q        26,250.00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 xml:space="preserve"> APSIDE, S.A.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concurso fue adjudicado el 10 de enero de 2022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0E8" w:rsidRPr="0046612D" w:rsidRDefault="001220E8" w:rsidP="00A0744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Contrato IN-15-001-2022</w:t>
            </w:r>
            <w:r w:rsidRPr="0046612D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br/>
              <w:t>Vigencia: Del 01 de enero  al 31 de diciembre de 2022</w:t>
            </w:r>
          </w:p>
        </w:tc>
      </w:tr>
    </w:tbl>
    <w:p w:rsidR="001220E8" w:rsidRPr="000B02AA" w:rsidRDefault="001220E8" w:rsidP="00CA6FAA">
      <w:pPr>
        <w:rPr>
          <w:rFonts w:ascii="Arial" w:hAnsi="Arial" w:cs="Arial"/>
          <w:sz w:val="14"/>
          <w:szCs w:val="14"/>
        </w:rPr>
      </w:pPr>
    </w:p>
    <w:sectPr w:rsidR="001220E8" w:rsidRPr="000B02AA" w:rsidSect="00ED6D79">
      <w:headerReference w:type="default" r:id="rId7"/>
      <w:footerReference w:type="default" r:id="rId8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A2" w:rsidRDefault="006C64A2">
      <w:r>
        <w:separator/>
      </w:r>
    </w:p>
  </w:endnote>
  <w:endnote w:type="continuationSeparator" w:id="0">
    <w:p w:rsidR="006C64A2" w:rsidRDefault="006C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3A" w:rsidRDefault="000B198C" w:rsidP="007D583A">
    <w:pPr>
      <w:pStyle w:val="Piedepgina"/>
      <w:tabs>
        <w:tab w:val="clear" w:pos="4419"/>
        <w:tab w:val="clear" w:pos="8838"/>
        <w:tab w:val="left" w:pos="3225"/>
      </w:tabs>
    </w:pP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385F06A1" wp14:editId="308E1E5D">
          <wp:simplePos x="0" y="0"/>
          <wp:positionH relativeFrom="column">
            <wp:posOffset>3019425</wp:posOffset>
          </wp:positionH>
          <wp:positionV relativeFrom="paragraph">
            <wp:posOffset>5080</wp:posOffset>
          </wp:positionV>
          <wp:extent cx="2945765" cy="647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7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72FA163" wp14:editId="594F375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913547" cy="600075"/>
          <wp:effectExtent l="0" t="0" r="127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54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D583A" w:rsidRDefault="000B198C" w:rsidP="00405BDE">
    <w:pPr>
      <w:pStyle w:val="Piedepgina"/>
      <w:tabs>
        <w:tab w:val="clear" w:pos="4419"/>
        <w:tab w:val="clear" w:pos="8838"/>
        <w:tab w:val="left" w:pos="68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A2" w:rsidRDefault="006C64A2">
      <w:r>
        <w:separator/>
      </w:r>
    </w:p>
  </w:footnote>
  <w:footnote w:type="continuationSeparator" w:id="0">
    <w:p w:rsidR="006C64A2" w:rsidRDefault="006C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DE" w:rsidRDefault="000B198C" w:rsidP="00087E24">
    <w:pPr>
      <w:pStyle w:val="Encabezado"/>
      <w:tabs>
        <w:tab w:val="clear" w:pos="4419"/>
        <w:tab w:val="clear" w:pos="8838"/>
        <w:tab w:val="left" w:pos="5827"/>
      </w:tabs>
      <w:jc w:val="right"/>
    </w:pPr>
    <w:r w:rsidRPr="000E17FA"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7285BE83" wp14:editId="0FEAA8EB">
          <wp:simplePos x="0" y="0"/>
          <wp:positionH relativeFrom="margin">
            <wp:align>center</wp:align>
          </wp:positionH>
          <wp:positionV relativeFrom="paragraph">
            <wp:posOffset>-139976</wp:posOffset>
          </wp:positionV>
          <wp:extent cx="1052830" cy="950595"/>
          <wp:effectExtent l="0" t="0" r="0" b="1905"/>
          <wp:wrapTight wrapText="bothSides">
            <wp:wrapPolygon edited="0">
              <wp:start x="2345" y="0"/>
              <wp:lineTo x="0" y="3030"/>
              <wp:lineTo x="0" y="17315"/>
              <wp:lineTo x="2736" y="20778"/>
              <wp:lineTo x="3517" y="21210"/>
              <wp:lineTo x="16806" y="21210"/>
              <wp:lineTo x="18369" y="20778"/>
              <wp:lineTo x="21105" y="15583"/>
              <wp:lineTo x="21105" y="4762"/>
              <wp:lineTo x="19932" y="2597"/>
              <wp:lineTo x="17978" y="0"/>
              <wp:lineTo x="2345" y="0"/>
            </wp:wrapPolygon>
          </wp:wrapTight>
          <wp:docPr id="1" name="Imagen 1" descr="C:\Users\cdomiguez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omiguez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C"/>
    <w:rsid w:val="00017199"/>
    <w:rsid w:val="00056C71"/>
    <w:rsid w:val="000870B3"/>
    <w:rsid w:val="00087E24"/>
    <w:rsid w:val="000B02AA"/>
    <w:rsid w:val="000B198C"/>
    <w:rsid w:val="000E0766"/>
    <w:rsid w:val="000F2AAE"/>
    <w:rsid w:val="000F691D"/>
    <w:rsid w:val="001220E8"/>
    <w:rsid w:val="00191D5B"/>
    <w:rsid w:val="001B2272"/>
    <w:rsid w:val="001E5600"/>
    <w:rsid w:val="00204259"/>
    <w:rsid w:val="00204BD8"/>
    <w:rsid w:val="0022093B"/>
    <w:rsid w:val="002259A8"/>
    <w:rsid w:val="002878D1"/>
    <w:rsid w:val="00297CBE"/>
    <w:rsid w:val="002B6442"/>
    <w:rsid w:val="00332664"/>
    <w:rsid w:val="00340B83"/>
    <w:rsid w:val="003516A9"/>
    <w:rsid w:val="00366B0F"/>
    <w:rsid w:val="003A7EA6"/>
    <w:rsid w:val="003E1670"/>
    <w:rsid w:val="00400FCA"/>
    <w:rsid w:val="00423470"/>
    <w:rsid w:val="0046612D"/>
    <w:rsid w:val="004B2BA5"/>
    <w:rsid w:val="004D47CA"/>
    <w:rsid w:val="004E0935"/>
    <w:rsid w:val="00501EFB"/>
    <w:rsid w:val="0059522C"/>
    <w:rsid w:val="00612ADA"/>
    <w:rsid w:val="00637806"/>
    <w:rsid w:val="0066683F"/>
    <w:rsid w:val="006C64A2"/>
    <w:rsid w:val="006D7B1D"/>
    <w:rsid w:val="00711C96"/>
    <w:rsid w:val="00721CEA"/>
    <w:rsid w:val="0074352D"/>
    <w:rsid w:val="007C0368"/>
    <w:rsid w:val="008B5E5E"/>
    <w:rsid w:val="008E58DC"/>
    <w:rsid w:val="009129F2"/>
    <w:rsid w:val="0096611A"/>
    <w:rsid w:val="00983D84"/>
    <w:rsid w:val="00A05752"/>
    <w:rsid w:val="00A36590"/>
    <w:rsid w:val="00A545FC"/>
    <w:rsid w:val="00AC769D"/>
    <w:rsid w:val="00AE180D"/>
    <w:rsid w:val="00B94941"/>
    <w:rsid w:val="00BC5783"/>
    <w:rsid w:val="00C03539"/>
    <w:rsid w:val="00C113CC"/>
    <w:rsid w:val="00C34C86"/>
    <w:rsid w:val="00C3712B"/>
    <w:rsid w:val="00C74B7C"/>
    <w:rsid w:val="00C80C25"/>
    <w:rsid w:val="00CA1697"/>
    <w:rsid w:val="00CA49E4"/>
    <w:rsid w:val="00CA6FAA"/>
    <w:rsid w:val="00D00E46"/>
    <w:rsid w:val="00D31744"/>
    <w:rsid w:val="00D67FBF"/>
    <w:rsid w:val="00DC4349"/>
    <w:rsid w:val="00DC5ACB"/>
    <w:rsid w:val="00E42FAC"/>
    <w:rsid w:val="00E94962"/>
    <w:rsid w:val="00EA088E"/>
    <w:rsid w:val="00EA5DDF"/>
    <w:rsid w:val="00ED6D79"/>
    <w:rsid w:val="00EF609C"/>
    <w:rsid w:val="00F23CB5"/>
    <w:rsid w:val="00F643E0"/>
    <w:rsid w:val="00F808E8"/>
    <w:rsid w:val="00FA7B31"/>
    <w:rsid w:val="00FB2F9B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FEC6A-556F-44D7-B061-F12F787F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8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9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98C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0B198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B198C"/>
    <w:rPr>
      <w:rFonts w:ascii="Calibri" w:eastAsia="Times New Roman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B198C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B19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98C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9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3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ACE9-4BED-41BA-B551-5C290D9A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cdomiguez</dc:creator>
  <cp:keywords/>
  <dc:description/>
  <cp:lastModifiedBy>mterreaux</cp:lastModifiedBy>
  <cp:revision>4</cp:revision>
  <cp:lastPrinted>2022-03-03T18:19:00Z</cp:lastPrinted>
  <dcterms:created xsi:type="dcterms:W3CDTF">2022-04-01T19:19:00Z</dcterms:created>
  <dcterms:modified xsi:type="dcterms:W3CDTF">2022-04-01T19:21:00Z</dcterms:modified>
</cp:coreProperties>
</file>