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8E" w:rsidRDefault="00EA088E" w:rsidP="006F19D9">
      <w:pPr>
        <w:rPr>
          <w:rFonts w:ascii="Arial" w:hAnsi="Arial" w:cs="Arial"/>
          <w:sz w:val="14"/>
          <w:szCs w:val="14"/>
          <w:lang w:val="es-GT"/>
        </w:rPr>
      </w:pPr>
    </w:p>
    <w:p w:rsidR="00EA088E" w:rsidRPr="00CA6FAA" w:rsidRDefault="00EA088E" w:rsidP="00CA6FAA">
      <w:pPr>
        <w:rPr>
          <w:rFonts w:ascii="Arial" w:hAnsi="Arial" w:cs="Arial"/>
          <w:sz w:val="14"/>
          <w:szCs w:val="14"/>
          <w:lang w:val="es-GT"/>
        </w:rPr>
      </w:pPr>
    </w:p>
    <w:tbl>
      <w:tblPr>
        <w:tblW w:w="128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561"/>
        <w:gridCol w:w="1562"/>
        <w:gridCol w:w="1135"/>
        <w:gridCol w:w="567"/>
        <w:gridCol w:w="2120"/>
        <w:gridCol w:w="1756"/>
        <w:gridCol w:w="2898"/>
      </w:tblGrid>
      <w:tr w:rsidR="00CA6FAA" w:rsidRPr="00CA6FAA" w:rsidTr="000F691D">
        <w:trPr>
          <w:trHeight w:val="1206"/>
        </w:trPr>
        <w:tc>
          <w:tcPr>
            <w:tcW w:w="128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6FAA" w:rsidRPr="00EA088E" w:rsidRDefault="00711C96" w:rsidP="007F1D5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bookmarkStart w:id="0" w:name="RANGE!A1:H5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7F1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abril de</w:t>
            </w:r>
            <w:r w:rsidR="00CA6FAA"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2022 </w:t>
            </w:r>
            <w:r w:rsidR="00CA6FAA"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</w:t>
            </w:r>
            <w:bookmarkEnd w:id="0"/>
          </w:p>
        </w:tc>
      </w:tr>
      <w:tr w:rsidR="00CA6FAA" w:rsidRPr="00CA6FAA" w:rsidTr="003A7EA6">
        <w:trPr>
          <w:trHeight w:val="1877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CA6FAA" w:rsidRPr="00CA6FAA" w:rsidTr="003A7EA6">
        <w:trPr>
          <w:trHeight w:val="1878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Directa con Oferta Electrónica (Art. 43 LCE Inciso b)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24,150.00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2,415.00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NAVEGA.COM,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11 de agosto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01-2021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septiembre de 2021 al 30 de junio de 2022</w:t>
            </w:r>
          </w:p>
        </w:tc>
      </w:tr>
      <w:tr w:rsidR="00CA6FAA" w:rsidRPr="00CA6FAA" w:rsidTr="003A7EA6">
        <w:trPr>
          <w:trHeight w:val="1282"/>
        </w:trPr>
        <w:tc>
          <w:tcPr>
            <w:tcW w:w="12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20,160.00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    1,680.00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REPRESENTACIONES BYALKA, S.A.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21 de diciembre de 2021.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FAA" w:rsidRPr="00EA088E" w:rsidRDefault="00CA6FAA" w:rsidP="00CA6FA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03-2021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enero  al 31 de diciembre de 2022</w:t>
            </w:r>
          </w:p>
        </w:tc>
      </w:tr>
    </w:tbl>
    <w:p w:rsidR="00CA6FAA" w:rsidRDefault="00CA6FAA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EA088E" w:rsidRDefault="00EA088E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CA6FAA">
      <w:pPr>
        <w:rPr>
          <w:rFonts w:ascii="Arial" w:hAnsi="Arial" w:cs="Arial"/>
          <w:sz w:val="14"/>
          <w:szCs w:val="14"/>
        </w:rPr>
      </w:pPr>
    </w:p>
    <w:p w:rsidR="00366B0F" w:rsidRDefault="00366B0F" w:rsidP="00366B0F">
      <w:pPr>
        <w:jc w:val="right"/>
        <w:rPr>
          <w:rFonts w:ascii="Arial" w:hAnsi="Arial" w:cs="Arial"/>
          <w:sz w:val="14"/>
          <w:szCs w:val="14"/>
        </w:rPr>
      </w:pPr>
    </w:p>
    <w:tbl>
      <w:tblPr>
        <w:tblW w:w="128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560"/>
        <w:gridCol w:w="1559"/>
        <w:gridCol w:w="1134"/>
        <w:gridCol w:w="567"/>
        <w:gridCol w:w="2126"/>
        <w:gridCol w:w="1888"/>
        <w:gridCol w:w="2891"/>
      </w:tblGrid>
      <w:tr w:rsidR="001220E8" w:rsidRPr="00CA6FAA" w:rsidTr="00A0744F">
        <w:trPr>
          <w:trHeight w:val="1147"/>
        </w:trPr>
        <w:tc>
          <w:tcPr>
            <w:tcW w:w="128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20E8" w:rsidRPr="0046612D" w:rsidRDefault="00F643E0" w:rsidP="00061B0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ARTÍCULO 10, NUMERAL 11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- LEY DE ACCESO A LA INFORMACIÓN PÚBLICA -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 xml:space="preserve">CONTRATACIÓN DE BIENES Y SERVICIOS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DIRECCIÓN ADMINISTRATIVA Y FINANCIERA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Informe del mes de </w:t>
            </w:r>
            <w:r w:rsidR="00061B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abril</w:t>
            </w:r>
            <w:r w:rsidR="004234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 w:rsidR="001220E8"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de 2022 </w:t>
            </w:r>
            <w:r w:rsidR="001220E8"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                     </w:t>
            </w:r>
          </w:p>
        </w:tc>
      </w:tr>
      <w:tr w:rsidR="001220E8" w:rsidRPr="00CA6FAA" w:rsidTr="000C7AA2">
        <w:trPr>
          <w:trHeight w:val="18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MODALIDAD DE CONTRATACIÓN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MONTO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 xml:space="preserve">PRECIO 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UNITARIO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UNIDADES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RENGLÓN</w:t>
            </w: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br/>
              <w:t>PRESUPUESTARIO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CARACTERÍSTICAS DEL PROVEEDOR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DETALLES DEL PROCESO DE ADJUDICACIÓN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GT" w:eastAsia="es-GT"/>
              </w:rPr>
              <w:t>CONTENIDO DEL CONTRATO</w:t>
            </w:r>
          </w:p>
        </w:tc>
      </w:tr>
      <w:tr w:rsidR="001220E8" w:rsidRPr="00CA6FAA" w:rsidTr="000C7AA2">
        <w:trPr>
          <w:trHeight w:val="16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Arrendamientos (Art. 43 LCE Inciso d)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315,000.00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26,250.00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APSIDE, S.A.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El concurso fue adjudicado el 10 de enero de 2022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0E8" w:rsidRPr="0046612D" w:rsidRDefault="001220E8" w:rsidP="00A0744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Contrato IN-15-001-2022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01 de enero  al 31 de diciembre de 2022</w:t>
            </w:r>
          </w:p>
        </w:tc>
      </w:tr>
      <w:tr w:rsidR="00B233F8" w:rsidRPr="00CA6FAA" w:rsidTr="000C7AA2">
        <w:trPr>
          <w:trHeight w:val="1653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233F8" w:rsidRPr="0046612D" w:rsidRDefault="00DA710A" w:rsidP="00DA710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</w:pPr>
            <w:r w:rsidRPr="00DA710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GT" w:eastAsia="es-GT"/>
              </w:rPr>
              <w:t>Compra de Baja Cuantía (Art. 43 LCE Inciso 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3F8" w:rsidRPr="0046612D" w:rsidRDefault="00B233F8" w:rsidP="009E13B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Q      </w:t>
            </w:r>
            <w:r w:rsidR="009E13BB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16,110.00</w:t>
            </w:r>
            <w:r w:rsidRPr="0046612D"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Q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895.00</w:t>
            </w:r>
            <w:r w:rsidRPr="0046612D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33F8" w:rsidRPr="0046612D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33F8" w:rsidRPr="00514E46" w:rsidRDefault="00B233F8" w:rsidP="00B233F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14E46">
              <w:rPr>
                <w:rFonts w:ascii="Arial" w:eastAsia="Times New Roman" w:hAnsi="Arial" w:cs="Arial"/>
                <w:color w:val="000000"/>
                <w:sz w:val="16"/>
                <w:szCs w:val="16"/>
                <w:lang w:val="es-GT" w:eastAsia="es-GT"/>
              </w:rPr>
              <w:t>TELECOMUNICACIONES DE GUATEMALA, S.A.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5" w:rsidRPr="0046612D" w:rsidRDefault="00813875" w:rsidP="0081387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GT" w:eastAsia="es-GT"/>
              </w:rPr>
              <w:t>Acta Suscrita el 27 de julio de 2021.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74B" w:rsidRPr="0046612D" w:rsidRDefault="001D1D96" w:rsidP="009517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Acta de Negociación No. IN-001-2021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br/>
              <w:t>Vigencia: Del 02 de agosto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de 2021</w:t>
            </w:r>
            <w:r w:rsidRPr="00EA088E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 xml:space="preserve"> al </w:t>
            </w:r>
            <w:r w:rsidR="0095174B">
              <w:rPr>
                <w:rFonts w:ascii="Arial" w:eastAsia="Times New Roman" w:hAnsi="Arial" w:cs="Arial"/>
                <w:color w:val="000000"/>
                <w:sz w:val="18"/>
                <w:szCs w:val="18"/>
                <w:lang w:val="es-GT" w:eastAsia="es-GT"/>
              </w:rPr>
              <w:t>01 de febrero de 2023</w:t>
            </w:r>
          </w:p>
        </w:tc>
      </w:tr>
    </w:tbl>
    <w:p w:rsidR="001220E8" w:rsidRPr="000B02AA" w:rsidRDefault="001220E8" w:rsidP="00CA6FAA">
      <w:pPr>
        <w:rPr>
          <w:rFonts w:ascii="Arial" w:hAnsi="Arial" w:cs="Arial"/>
          <w:sz w:val="14"/>
          <w:szCs w:val="14"/>
        </w:rPr>
      </w:pPr>
      <w:bookmarkStart w:id="1" w:name="_GoBack"/>
      <w:bookmarkEnd w:id="1"/>
    </w:p>
    <w:sectPr w:rsidR="001220E8" w:rsidRPr="000B02AA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D88" w:rsidRDefault="00F12D88">
      <w:r>
        <w:separator/>
      </w:r>
    </w:p>
  </w:endnote>
  <w:endnote w:type="continuationSeparator" w:id="0">
    <w:p w:rsidR="00F12D88" w:rsidRDefault="00F1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D88" w:rsidRDefault="00F12D88">
      <w:r>
        <w:separator/>
      </w:r>
    </w:p>
  </w:footnote>
  <w:footnote w:type="continuationSeparator" w:id="0">
    <w:p w:rsidR="00F12D88" w:rsidRDefault="00F12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868724"/>
      <w:docPartObj>
        <w:docPartGallery w:val="Page Numbers (Top of Page)"/>
        <w:docPartUnique/>
      </w:docPartObj>
    </w:sdtPr>
    <w:sdtEndPr/>
    <w:sdtContent>
      <w:p w:rsidR="00E5597E" w:rsidRPr="00E5597E" w:rsidRDefault="007F1D53">
        <w:pPr>
          <w:pStyle w:val="Encabezado"/>
          <w:jc w:val="right"/>
          <w:rPr>
            <w:b/>
          </w:rPr>
        </w:pPr>
        <w:r w:rsidRPr="000E17FA">
          <w:rPr>
            <w:noProof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151CC1D0" wp14:editId="0B4412D2">
              <wp:simplePos x="0" y="0"/>
              <wp:positionH relativeFrom="page">
                <wp:align>center</wp:align>
              </wp:positionH>
              <wp:positionV relativeFrom="paragraph">
                <wp:posOffset>-322371</wp:posOffset>
              </wp:positionV>
              <wp:extent cx="1052830" cy="950595"/>
              <wp:effectExtent l="0" t="0" r="0" b="1905"/>
              <wp:wrapNone/>
              <wp:docPr id="1" name="Imagen 1" descr="C:\Users\cdomiguez\Pictures\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domiguez\Pictures\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2830" cy="950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5597E" w:rsidRPr="00E5597E">
          <w:rPr>
            <w:b/>
          </w:rPr>
          <w:fldChar w:fldCharType="begin"/>
        </w:r>
        <w:r w:rsidR="00E5597E" w:rsidRPr="00E5597E">
          <w:rPr>
            <w:b/>
          </w:rPr>
          <w:instrText>PAGE   \* MERGEFORMAT</w:instrText>
        </w:r>
        <w:r w:rsidR="00E5597E" w:rsidRPr="00E5597E">
          <w:rPr>
            <w:b/>
          </w:rPr>
          <w:fldChar w:fldCharType="separate"/>
        </w:r>
        <w:r w:rsidR="00DA710A" w:rsidRPr="00DA710A">
          <w:rPr>
            <w:b/>
            <w:noProof/>
            <w:lang w:val="es-ES"/>
          </w:rPr>
          <w:t>2</w:t>
        </w:r>
        <w:r w:rsidR="00E5597E" w:rsidRPr="00E5597E">
          <w:rPr>
            <w:b/>
          </w:rPr>
          <w:fldChar w:fldCharType="end"/>
        </w:r>
        <w:r w:rsidR="00131273">
          <w:rPr>
            <w:b/>
          </w:rPr>
          <w:t>/2</w:t>
        </w:r>
      </w:p>
    </w:sdtContent>
  </w:sdt>
  <w:p w:rsidR="005B1EDE" w:rsidRDefault="00F12D88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7199"/>
    <w:rsid w:val="00024DC2"/>
    <w:rsid w:val="00056C71"/>
    <w:rsid w:val="00061B09"/>
    <w:rsid w:val="000870B3"/>
    <w:rsid w:val="00087E24"/>
    <w:rsid w:val="000B02AA"/>
    <w:rsid w:val="000B198C"/>
    <w:rsid w:val="000C7AA2"/>
    <w:rsid w:val="000E0766"/>
    <w:rsid w:val="000E64F5"/>
    <w:rsid w:val="000F2AAE"/>
    <w:rsid w:val="000F691D"/>
    <w:rsid w:val="001220E8"/>
    <w:rsid w:val="00131273"/>
    <w:rsid w:val="00191D5B"/>
    <w:rsid w:val="001B2272"/>
    <w:rsid w:val="001D1D96"/>
    <w:rsid w:val="001E5600"/>
    <w:rsid w:val="00204259"/>
    <w:rsid w:val="00204BD8"/>
    <w:rsid w:val="0022093B"/>
    <w:rsid w:val="002259A8"/>
    <w:rsid w:val="002878D1"/>
    <w:rsid w:val="00297CBE"/>
    <w:rsid w:val="002B2CAD"/>
    <w:rsid w:val="002B6442"/>
    <w:rsid w:val="00332664"/>
    <w:rsid w:val="00340B83"/>
    <w:rsid w:val="003516A9"/>
    <w:rsid w:val="00366B0F"/>
    <w:rsid w:val="003A7EA6"/>
    <w:rsid w:val="003E1670"/>
    <w:rsid w:val="00400FCA"/>
    <w:rsid w:val="00414E67"/>
    <w:rsid w:val="00423470"/>
    <w:rsid w:val="0046612D"/>
    <w:rsid w:val="004B2BA5"/>
    <w:rsid w:val="004D47CA"/>
    <w:rsid w:val="004E0935"/>
    <w:rsid w:val="00501EFB"/>
    <w:rsid w:val="00514E46"/>
    <w:rsid w:val="0059522C"/>
    <w:rsid w:val="005D0994"/>
    <w:rsid w:val="00612ADA"/>
    <w:rsid w:val="00637806"/>
    <w:rsid w:val="0066683F"/>
    <w:rsid w:val="006C64A2"/>
    <w:rsid w:val="006D7B1D"/>
    <w:rsid w:val="006F19D9"/>
    <w:rsid w:val="00711C96"/>
    <w:rsid w:val="00721CEA"/>
    <w:rsid w:val="0074352D"/>
    <w:rsid w:val="007C0368"/>
    <w:rsid w:val="007E2F4F"/>
    <w:rsid w:val="007F1D53"/>
    <w:rsid w:val="00813875"/>
    <w:rsid w:val="008B5E5E"/>
    <w:rsid w:val="008E58DC"/>
    <w:rsid w:val="009129F2"/>
    <w:rsid w:val="0095174B"/>
    <w:rsid w:val="0096611A"/>
    <w:rsid w:val="00983D84"/>
    <w:rsid w:val="009E13BB"/>
    <w:rsid w:val="00A05752"/>
    <w:rsid w:val="00A36590"/>
    <w:rsid w:val="00A545FC"/>
    <w:rsid w:val="00AC769D"/>
    <w:rsid w:val="00AE180D"/>
    <w:rsid w:val="00B233F8"/>
    <w:rsid w:val="00B94941"/>
    <w:rsid w:val="00BC5783"/>
    <w:rsid w:val="00C03539"/>
    <w:rsid w:val="00C113CC"/>
    <w:rsid w:val="00C34C86"/>
    <w:rsid w:val="00C3712B"/>
    <w:rsid w:val="00C74B7C"/>
    <w:rsid w:val="00C80C25"/>
    <w:rsid w:val="00CA1697"/>
    <w:rsid w:val="00CA49E4"/>
    <w:rsid w:val="00CA6FAA"/>
    <w:rsid w:val="00D00E46"/>
    <w:rsid w:val="00D31744"/>
    <w:rsid w:val="00D36816"/>
    <w:rsid w:val="00D67FBF"/>
    <w:rsid w:val="00DA710A"/>
    <w:rsid w:val="00DC4349"/>
    <w:rsid w:val="00DC5ACB"/>
    <w:rsid w:val="00E42FAC"/>
    <w:rsid w:val="00E5597E"/>
    <w:rsid w:val="00E94962"/>
    <w:rsid w:val="00EA088E"/>
    <w:rsid w:val="00EA5DDF"/>
    <w:rsid w:val="00ED6D79"/>
    <w:rsid w:val="00EF609C"/>
    <w:rsid w:val="00F12D88"/>
    <w:rsid w:val="00F23CB5"/>
    <w:rsid w:val="00F643E0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59332-66FC-4C55-9C89-94FD4B7A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12</cp:revision>
  <cp:lastPrinted>2022-03-03T18:19:00Z</cp:lastPrinted>
  <dcterms:created xsi:type="dcterms:W3CDTF">2022-04-28T16:07:00Z</dcterms:created>
  <dcterms:modified xsi:type="dcterms:W3CDTF">2022-04-28T19:39:00Z</dcterms:modified>
</cp:coreProperties>
</file>